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550" w:rsidRDefault="000D6550">
      <w:pPr>
        <w:pStyle w:val="ConsPlusTitle"/>
        <w:jc w:val="center"/>
      </w:pPr>
      <w:r>
        <w:t>ОСНОВНЫЕ ДЕЙСТВИЯ</w:t>
      </w:r>
    </w:p>
    <w:p w:rsidR="000D6550" w:rsidRDefault="000D6550">
      <w:pPr>
        <w:pStyle w:val="ConsPlusTitle"/>
        <w:jc w:val="center"/>
      </w:pPr>
      <w:r>
        <w:t>СЕТЕВОЙ ОРГАНИЗАЦИИ ПРИ ОСУЩЕСТВЛЕНИИ ЗАОЧНОГО ОБСЛУЖИВАНИЯ</w:t>
      </w:r>
    </w:p>
    <w:p w:rsidR="000D6550" w:rsidRDefault="000D6550">
      <w:pPr>
        <w:pStyle w:val="ConsPlusTitle"/>
        <w:jc w:val="center"/>
      </w:pPr>
      <w:r>
        <w:t>ПОТРЕБИТЕЛЕЙ С ИСПОЛЬЗОВАНИЕМ ТЕЛЕФОННОЙ СВЯЗИ</w:t>
      </w:r>
    </w:p>
    <w:p w:rsidR="000D6550" w:rsidRDefault="000D6550">
      <w:pPr>
        <w:pStyle w:val="ConsPlusNormal"/>
        <w:jc w:val="center"/>
        <w:outlineLvl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8580"/>
      </w:tblGrid>
      <w:tr w:rsidR="000D6550" w:rsidTr="00366A64">
        <w:tc>
          <w:tcPr>
            <w:tcW w:w="629" w:type="dxa"/>
          </w:tcPr>
          <w:p w:rsidR="000D6550" w:rsidRDefault="000D655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8580" w:type="dxa"/>
          </w:tcPr>
          <w:p w:rsidR="000D6550" w:rsidRDefault="000D6550">
            <w:pPr>
              <w:pStyle w:val="ConsPlusNormal"/>
              <w:jc w:val="center"/>
            </w:pPr>
            <w:r>
              <w:t>Основные действия сетевой организации при осуществлении заочного обслуживания потребителей посредством телефонной связи</w:t>
            </w:r>
          </w:p>
        </w:tc>
      </w:tr>
      <w:tr w:rsidR="000D6550" w:rsidTr="00366A64">
        <w:tc>
          <w:tcPr>
            <w:tcW w:w="629" w:type="dxa"/>
          </w:tcPr>
          <w:p w:rsidR="000D6550" w:rsidRDefault="000D6550">
            <w:pPr>
              <w:pStyle w:val="ConsPlusNormal"/>
            </w:pPr>
            <w:r>
              <w:t>1</w:t>
            </w:r>
          </w:p>
        </w:tc>
        <w:tc>
          <w:tcPr>
            <w:tcW w:w="8580" w:type="dxa"/>
          </w:tcPr>
          <w:p w:rsidR="000D6550" w:rsidRDefault="000D6550">
            <w:pPr>
              <w:pStyle w:val="ConsPlusNormal"/>
              <w:jc w:val="both"/>
            </w:pPr>
            <w:r>
              <w:t>Прием, регистрация, обработка входящих вызовов потребителей с запросом справочной информации, по вопросам предоставления ответа потребителю и записи потребителей на прием в офис обслуживания по вопросам:</w:t>
            </w:r>
          </w:p>
        </w:tc>
      </w:tr>
      <w:tr w:rsidR="000D6550" w:rsidTr="00366A64">
        <w:tc>
          <w:tcPr>
            <w:tcW w:w="629" w:type="dxa"/>
          </w:tcPr>
          <w:p w:rsidR="000D6550" w:rsidRDefault="000D6550">
            <w:pPr>
              <w:pStyle w:val="ConsPlusNormal"/>
            </w:pPr>
            <w:r>
              <w:t>1.1</w:t>
            </w:r>
          </w:p>
        </w:tc>
        <w:tc>
          <w:tcPr>
            <w:tcW w:w="8580" w:type="dxa"/>
          </w:tcPr>
          <w:p w:rsidR="000D6550" w:rsidRDefault="000D6550">
            <w:pPr>
              <w:pStyle w:val="ConsPlusNormal"/>
              <w:jc w:val="both"/>
            </w:pPr>
            <w:r>
              <w:t>осуществления технологического присоединения</w:t>
            </w:r>
            <w:bookmarkStart w:id="0" w:name="_GoBack"/>
            <w:bookmarkEnd w:id="0"/>
          </w:p>
        </w:tc>
      </w:tr>
      <w:tr w:rsidR="000D6550" w:rsidTr="00366A64">
        <w:tc>
          <w:tcPr>
            <w:tcW w:w="629" w:type="dxa"/>
          </w:tcPr>
          <w:p w:rsidR="000D6550" w:rsidRDefault="000D6550">
            <w:pPr>
              <w:pStyle w:val="ConsPlusNormal"/>
            </w:pPr>
            <w:r>
              <w:t>1.2</w:t>
            </w:r>
          </w:p>
        </w:tc>
        <w:tc>
          <w:tcPr>
            <w:tcW w:w="8580" w:type="dxa"/>
          </w:tcPr>
          <w:p w:rsidR="000D6550" w:rsidRDefault="000D6550">
            <w:pPr>
              <w:pStyle w:val="ConsPlusNormal"/>
              <w:jc w:val="both"/>
            </w:pPr>
            <w:r>
              <w:t>оказания услуг по передаче электрической энергии</w:t>
            </w:r>
          </w:p>
        </w:tc>
      </w:tr>
      <w:tr w:rsidR="000D6550" w:rsidTr="00366A64">
        <w:tc>
          <w:tcPr>
            <w:tcW w:w="629" w:type="dxa"/>
          </w:tcPr>
          <w:p w:rsidR="000D6550" w:rsidRDefault="000D6550">
            <w:pPr>
              <w:pStyle w:val="ConsPlusNormal"/>
            </w:pPr>
            <w:r>
              <w:t>1.3</w:t>
            </w:r>
          </w:p>
        </w:tc>
        <w:tc>
          <w:tcPr>
            <w:tcW w:w="8580" w:type="dxa"/>
          </w:tcPr>
          <w:p w:rsidR="000D6550" w:rsidRDefault="000D6550">
            <w:pPr>
              <w:pStyle w:val="ConsPlusNormal"/>
              <w:jc w:val="both"/>
            </w:pPr>
            <w:r>
              <w:t>организации учета электрической энергии</w:t>
            </w:r>
          </w:p>
        </w:tc>
      </w:tr>
      <w:tr w:rsidR="000D6550" w:rsidTr="00366A64">
        <w:tc>
          <w:tcPr>
            <w:tcW w:w="629" w:type="dxa"/>
          </w:tcPr>
          <w:p w:rsidR="000D6550" w:rsidRDefault="000D6550">
            <w:pPr>
              <w:pStyle w:val="ConsPlusNormal"/>
            </w:pPr>
            <w:r>
              <w:t>1.4</w:t>
            </w:r>
          </w:p>
        </w:tc>
        <w:tc>
          <w:tcPr>
            <w:tcW w:w="8580" w:type="dxa"/>
          </w:tcPr>
          <w:p w:rsidR="000D6550" w:rsidRDefault="000D6550">
            <w:pPr>
              <w:pStyle w:val="ConsPlusNormal"/>
              <w:jc w:val="both"/>
            </w:pPr>
            <w:r>
              <w:t>обслуживания потребителей</w:t>
            </w:r>
          </w:p>
        </w:tc>
      </w:tr>
      <w:tr w:rsidR="000D6550" w:rsidTr="00366A64">
        <w:tc>
          <w:tcPr>
            <w:tcW w:w="629" w:type="dxa"/>
          </w:tcPr>
          <w:p w:rsidR="000D6550" w:rsidRDefault="000D6550">
            <w:pPr>
              <w:pStyle w:val="ConsPlusNormal"/>
            </w:pPr>
            <w:r>
              <w:t>1.5</w:t>
            </w:r>
          </w:p>
        </w:tc>
        <w:tc>
          <w:tcPr>
            <w:tcW w:w="8580" w:type="dxa"/>
          </w:tcPr>
          <w:p w:rsidR="000D6550" w:rsidRDefault="000D6550">
            <w:pPr>
              <w:pStyle w:val="ConsPlusNormal"/>
              <w:jc w:val="both"/>
            </w:pPr>
            <w:r>
              <w:t>получения контактной информации сетевой организации и организаций, работающих в сфере энергетики на территории деятельности сетевой организации</w:t>
            </w:r>
          </w:p>
        </w:tc>
      </w:tr>
      <w:tr w:rsidR="000D6550" w:rsidTr="00366A64">
        <w:tc>
          <w:tcPr>
            <w:tcW w:w="629" w:type="dxa"/>
          </w:tcPr>
          <w:p w:rsidR="000D6550" w:rsidRDefault="000D6550">
            <w:pPr>
              <w:pStyle w:val="ConsPlusNormal"/>
            </w:pPr>
            <w:r>
              <w:t>2</w:t>
            </w:r>
          </w:p>
        </w:tc>
        <w:tc>
          <w:tcPr>
            <w:tcW w:w="8580" w:type="dxa"/>
          </w:tcPr>
          <w:p w:rsidR="000D6550" w:rsidRDefault="000D6550">
            <w:pPr>
              <w:pStyle w:val="ConsPlusNormal"/>
              <w:jc w:val="both"/>
            </w:pPr>
            <w:r>
              <w:t>Прием, регистрация, обработка входящих вызовов потребителей по вопросам консультаций и предоставления ответа потребителю</w:t>
            </w:r>
          </w:p>
        </w:tc>
      </w:tr>
      <w:tr w:rsidR="000D6550" w:rsidTr="00366A64">
        <w:tc>
          <w:tcPr>
            <w:tcW w:w="629" w:type="dxa"/>
          </w:tcPr>
          <w:p w:rsidR="000D6550" w:rsidRDefault="000D6550">
            <w:pPr>
              <w:pStyle w:val="ConsPlusNormal"/>
            </w:pPr>
            <w:r>
              <w:t>3</w:t>
            </w:r>
          </w:p>
        </w:tc>
        <w:tc>
          <w:tcPr>
            <w:tcW w:w="8580" w:type="dxa"/>
          </w:tcPr>
          <w:p w:rsidR="000D6550" w:rsidRDefault="000D6550">
            <w:pPr>
              <w:pStyle w:val="ConsPlusNormal"/>
              <w:jc w:val="both"/>
            </w:pPr>
            <w:r>
              <w:t xml:space="preserve">Прием показаний приборов учета электрической энергии в случаях, предусмотренных Основными </w:t>
            </w:r>
            <w:hyperlink r:id="rId4">
              <w:r>
                <w:rPr>
                  <w:color w:val="0000FF"/>
                </w:rPr>
                <w:t>положениями</w:t>
              </w:r>
            </w:hyperlink>
            <w:r>
              <w:t xml:space="preserve"> функционирования розничных рынков электрической энергии, утвержденными постановлением Правительства Российской Федерации от 4 мая 2012 г. N 442</w:t>
            </w:r>
          </w:p>
        </w:tc>
      </w:tr>
      <w:tr w:rsidR="000D6550" w:rsidTr="00366A64">
        <w:tc>
          <w:tcPr>
            <w:tcW w:w="629" w:type="dxa"/>
          </w:tcPr>
          <w:p w:rsidR="000D6550" w:rsidRDefault="000D6550">
            <w:pPr>
              <w:pStyle w:val="ConsPlusNormal"/>
            </w:pPr>
            <w:r>
              <w:t>4</w:t>
            </w:r>
          </w:p>
        </w:tc>
        <w:tc>
          <w:tcPr>
            <w:tcW w:w="8580" w:type="dxa"/>
          </w:tcPr>
          <w:p w:rsidR="000D6550" w:rsidRDefault="000D6550">
            <w:pPr>
              <w:pStyle w:val="ConsPlusNormal"/>
              <w:jc w:val="both"/>
            </w:pPr>
            <w:r>
              <w:t xml:space="preserve">Прием, регистрация, обработка входящих вызовов потребителей с сообщением о бездоговорном и </w:t>
            </w:r>
            <w:proofErr w:type="spellStart"/>
            <w:r>
              <w:t>безучетном</w:t>
            </w:r>
            <w:proofErr w:type="spellEnd"/>
            <w:r>
              <w:t xml:space="preserve"> потреблении электрической энергии, а также о хищении объектов электросетевого хозяйства сетевой организации</w:t>
            </w:r>
          </w:p>
        </w:tc>
      </w:tr>
      <w:tr w:rsidR="000D6550" w:rsidTr="00366A64">
        <w:tc>
          <w:tcPr>
            <w:tcW w:w="629" w:type="dxa"/>
          </w:tcPr>
          <w:p w:rsidR="000D6550" w:rsidRDefault="000D6550">
            <w:pPr>
              <w:pStyle w:val="ConsPlusNormal"/>
            </w:pPr>
            <w:r>
              <w:t>4.1</w:t>
            </w:r>
          </w:p>
        </w:tc>
        <w:tc>
          <w:tcPr>
            <w:tcW w:w="8580" w:type="dxa"/>
          </w:tcPr>
          <w:p w:rsidR="000D6550" w:rsidRDefault="000D6550">
            <w:pPr>
              <w:pStyle w:val="ConsPlusNormal"/>
              <w:jc w:val="both"/>
            </w:pPr>
            <w:r>
              <w:t>Прием, регистрация, обработка входящих вызовов потребителей с сообщением о несоответствии качества электрической энергии техническим регламентам и иным обязательным требованиям. Передача указанных сообщений оперативному персоналу сетевой организации (при необходимости)</w:t>
            </w:r>
          </w:p>
        </w:tc>
      </w:tr>
      <w:tr w:rsidR="000D6550" w:rsidTr="00366A64">
        <w:tc>
          <w:tcPr>
            <w:tcW w:w="629" w:type="dxa"/>
          </w:tcPr>
          <w:p w:rsidR="000D6550" w:rsidRDefault="000D6550">
            <w:pPr>
              <w:pStyle w:val="ConsPlusNormal"/>
            </w:pPr>
            <w:r>
              <w:t>4.2</w:t>
            </w:r>
          </w:p>
        </w:tc>
        <w:tc>
          <w:tcPr>
            <w:tcW w:w="8580" w:type="dxa"/>
          </w:tcPr>
          <w:p w:rsidR="000D6550" w:rsidRDefault="000D6550">
            <w:pPr>
              <w:pStyle w:val="ConsPlusNormal"/>
              <w:jc w:val="both"/>
            </w:pPr>
            <w:r>
              <w:t>Прием, регистрация, обработка входящих вызовов потребителей с сообщением о прекращении передачи электрической энергии. Передача указанных сообщений оперативному персоналу сетевой организации (при необходимости)</w:t>
            </w:r>
          </w:p>
        </w:tc>
      </w:tr>
      <w:tr w:rsidR="000D6550" w:rsidTr="00366A64">
        <w:tc>
          <w:tcPr>
            <w:tcW w:w="629" w:type="dxa"/>
          </w:tcPr>
          <w:p w:rsidR="000D6550" w:rsidRDefault="000D6550">
            <w:pPr>
              <w:pStyle w:val="ConsPlusNormal"/>
            </w:pPr>
            <w:r>
              <w:t>5</w:t>
            </w:r>
          </w:p>
        </w:tc>
        <w:tc>
          <w:tcPr>
            <w:tcW w:w="8580" w:type="dxa"/>
          </w:tcPr>
          <w:p w:rsidR="000D6550" w:rsidRDefault="000D6550">
            <w:pPr>
              <w:pStyle w:val="ConsPlusNormal"/>
              <w:jc w:val="both"/>
            </w:pPr>
            <w:r>
              <w:t>Прием, регистрация, обработка входящих вызовов потребителей с запросом информации о планируемых сроках восстановления передачи электрической энергии, по вопросам обеспечения соответствия качества электрической энергии техническим регламентам и иным обязательным требованиям</w:t>
            </w:r>
          </w:p>
        </w:tc>
      </w:tr>
      <w:tr w:rsidR="000D6550" w:rsidTr="00366A64">
        <w:tc>
          <w:tcPr>
            <w:tcW w:w="629" w:type="dxa"/>
          </w:tcPr>
          <w:p w:rsidR="000D6550" w:rsidRDefault="000D6550">
            <w:pPr>
              <w:pStyle w:val="ConsPlusNormal"/>
            </w:pPr>
            <w:r>
              <w:t>6</w:t>
            </w:r>
          </w:p>
        </w:tc>
        <w:tc>
          <w:tcPr>
            <w:tcW w:w="8580" w:type="dxa"/>
          </w:tcPr>
          <w:p w:rsidR="000D6550" w:rsidRDefault="000D6550">
            <w:pPr>
              <w:pStyle w:val="ConsPlusNormal"/>
              <w:jc w:val="both"/>
            </w:pPr>
            <w:r>
              <w:t>Осуществление исходящих вызовов для уведомления потребителей об аварийных ситуациях в электрических сетях, ремонтных и профилактических работах в порядке и сроки, установленные договором на услуги по передаче электрической энергии</w:t>
            </w:r>
          </w:p>
        </w:tc>
      </w:tr>
      <w:tr w:rsidR="000D6550" w:rsidTr="00366A64">
        <w:tc>
          <w:tcPr>
            <w:tcW w:w="629" w:type="dxa"/>
          </w:tcPr>
          <w:p w:rsidR="000D6550" w:rsidRDefault="000D6550">
            <w:pPr>
              <w:pStyle w:val="ConsPlusNormal"/>
            </w:pPr>
            <w:r>
              <w:t>7</w:t>
            </w:r>
          </w:p>
        </w:tc>
        <w:tc>
          <w:tcPr>
            <w:tcW w:w="8580" w:type="dxa"/>
          </w:tcPr>
          <w:p w:rsidR="000D6550" w:rsidRDefault="000D6550">
            <w:pPr>
              <w:pStyle w:val="ConsPlusNormal"/>
              <w:jc w:val="both"/>
            </w:pPr>
            <w:r>
              <w:t>Осуществление исходящих вызовов для уведомления потребителей при осуществлении технологического присоединения, оказания услуг по передаче электрической энергии и при осуществлении коммерческого учета электрической энергии</w:t>
            </w:r>
          </w:p>
        </w:tc>
      </w:tr>
      <w:tr w:rsidR="000D6550" w:rsidTr="00366A64">
        <w:tc>
          <w:tcPr>
            <w:tcW w:w="629" w:type="dxa"/>
          </w:tcPr>
          <w:p w:rsidR="000D6550" w:rsidRDefault="000D6550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8580" w:type="dxa"/>
          </w:tcPr>
          <w:p w:rsidR="000D6550" w:rsidRDefault="000D6550">
            <w:pPr>
              <w:pStyle w:val="ConsPlusNormal"/>
              <w:jc w:val="both"/>
            </w:pPr>
            <w:r>
              <w:t>Осуществление исходящих вызовов для ответа потребителям на обращения, на которые не было возможности предоставить ответ непосредственно при поступлении обращения</w:t>
            </w:r>
          </w:p>
        </w:tc>
      </w:tr>
      <w:tr w:rsidR="000D6550" w:rsidTr="00366A64">
        <w:tc>
          <w:tcPr>
            <w:tcW w:w="629" w:type="dxa"/>
          </w:tcPr>
          <w:p w:rsidR="000D6550" w:rsidRDefault="000D6550">
            <w:pPr>
              <w:pStyle w:val="ConsPlusNormal"/>
            </w:pPr>
            <w:r>
              <w:t>9</w:t>
            </w:r>
          </w:p>
        </w:tc>
        <w:tc>
          <w:tcPr>
            <w:tcW w:w="8580" w:type="dxa"/>
          </w:tcPr>
          <w:p w:rsidR="000D6550" w:rsidRDefault="000D6550">
            <w:pPr>
              <w:pStyle w:val="ConsPlusNormal"/>
              <w:jc w:val="both"/>
            </w:pPr>
            <w:r>
              <w:t>Прием, регистрация, обработка входящих вызовов потребителей, содержащих жалобу, и предоставление ответа потребителю</w:t>
            </w:r>
          </w:p>
        </w:tc>
      </w:tr>
      <w:tr w:rsidR="000D6550" w:rsidTr="00366A64">
        <w:tc>
          <w:tcPr>
            <w:tcW w:w="629" w:type="dxa"/>
          </w:tcPr>
          <w:p w:rsidR="000D6550" w:rsidRDefault="000D6550">
            <w:pPr>
              <w:pStyle w:val="ConsPlusNormal"/>
            </w:pPr>
            <w:r>
              <w:t>10</w:t>
            </w:r>
          </w:p>
        </w:tc>
        <w:tc>
          <w:tcPr>
            <w:tcW w:w="8580" w:type="dxa"/>
          </w:tcPr>
          <w:p w:rsidR="000D6550" w:rsidRDefault="000D6550">
            <w:pPr>
              <w:pStyle w:val="ConsPlusNormal"/>
              <w:jc w:val="both"/>
            </w:pPr>
            <w:r>
              <w:t>Информационное взаимодействие с оперативным персоналом сетевой организации при поступлении обращений по вопросам несоответствия качества электрической энергии техническим регламентам и иным обязательным требованиям, перерывов, прекращения передачи электрической энергии информации аварийных и плановых отключениях электроэнергии</w:t>
            </w:r>
          </w:p>
        </w:tc>
      </w:tr>
      <w:tr w:rsidR="000D6550" w:rsidTr="00366A64">
        <w:tc>
          <w:tcPr>
            <w:tcW w:w="629" w:type="dxa"/>
          </w:tcPr>
          <w:p w:rsidR="000D6550" w:rsidRDefault="000D6550">
            <w:pPr>
              <w:pStyle w:val="ConsPlusNormal"/>
            </w:pPr>
            <w:r>
              <w:t>11</w:t>
            </w:r>
          </w:p>
        </w:tc>
        <w:tc>
          <w:tcPr>
            <w:tcW w:w="8580" w:type="dxa"/>
          </w:tcPr>
          <w:p w:rsidR="000D6550" w:rsidRDefault="000D6550">
            <w:pPr>
              <w:pStyle w:val="ConsPlusNormal"/>
              <w:jc w:val="both"/>
            </w:pPr>
            <w:r>
              <w:t>Проведение целевых опросов, анкетирования потребителей для оценки качества оказываемых услуг и обслуживания</w:t>
            </w:r>
          </w:p>
        </w:tc>
      </w:tr>
    </w:tbl>
    <w:p w:rsidR="000D6550" w:rsidRDefault="000D6550">
      <w:pPr>
        <w:pStyle w:val="ConsPlusNormal"/>
      </w:pPr>
      <w:hyperlink r:id="rId5">
        <w:r>
          <w:rPr>
            <w:i/>
            <w:color w:val="0000FF"/>
          </w:rPr>
          <w:br/>
          <w:t>Приказ Минэнерго России от 15.04.2014 N 186 (ред. от 07.07.2021) "О Единых стандартах качества обслуживания сетевыми организациями потребителей услуг сетевых организаций"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C129E4" w:rsidRDefault="00C129E4"/>
    <w:sectPr w:rsidR="00C129E4" w:rsidSect="000D655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550"/>
    <w:rsid w:val="000D6550"/>
    <w:rsid w:val="00366A64"/>
    <w:rsid w:val="00C1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5BBEF-FFB2-42C2-89AF-99FEE89A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655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D655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97255&amp;dst=100276" TargetMode="External"/><Relationship Id="rId4" Type="http://schemas.openxmlformats.org/officeDocument/2006/relationships/hyperlink" Target="https://login.consultant.ru/link/?req=doc&amp;base=LAW&amp;n=472468&amp;dst=1000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Селезнёв Денис Андреевич</dc:creator>
  <cp:keywords/>
  <dc:description/>
  <cp:lastModifiedBy>Селезнёв Денис Андреевич</cp:lastModifiedBy>
  <cp:revision>2</cp:revision>
  <dcterms:created xsi:type="dcterms:W3CDTF">2024-04-04T21:30:00Z</dcterms:created>
  <dcterms:modified xsi:type="dcterms:W3CDTF">2024-04-04T21:30:00Z</dcterms:modified>
</cp:coreProperties>
</file>